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4" w:rsidRPr="007F13C1" w:rsidRDefault="00BE21C4" w:rsidP="00BE21C4">
      <w:pPr>
        <w:pStyle w:val="a5"/>
        <w:jc w:val="center"/>
        <w:rPr>
          <w:b/>
          <w:color w:val="00B0F0"/>
          <w:sz w:val="28"/>
          <w:szCs w:val="28"/>
        </w:rPr>
      </w:pPr>
      <w:r w:rsidRPr="007F13C1">
        <w:rPr>
          <w:b/>
          <w:color w:val="00B0F0"/>
          <w:sz w:val="28"/>
          <w:szCs w:val="28"/>
        </w:rPr>
        <w:t>Статья в научно-методический журнал.</w:t>
      </w:r>
    </w:p>
    <w:p w:rsidR="00BE21C4" w:rsidRPr="00BE21C4" w:rsidRDefault="00BE21C4" w:rsidP="00BE21C4">
      <w:pPr>
        <w:pStyle w:val="a5"/>
        <w:jc w:val="center"/>
        <w:rPr>
          <w:b/>
          <w:sz w:val="28"/>
          <w:szCs w:val="28"/>
        </w:rPr>
      </w:pPr>
    </w:p>
    <w:p w:rsidR="005604E9" w:rsidRPr="007F13C1" w:rsidRDefault="005604E9" w:rsidP="001F1CCE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pacing w:val="-12"/>
          <w:kern w:val="36"/>
          <w:sz w:val="28"/>
          <w:szCs w:val="28"/>
          <w:lang w:eastAsia="ru-RU"/>
        </w:rPr>
      </w:pPr>
      <w:r w:rsidRPr="007F13C1">
        <w:rPr>
          <w:rFonts w:ascii="Times New Roman" w:eastAsia="Times New Roman" w:hAnsi="Times New Roman" w:cs="Times New Roman"/>
          <w:b/>
          <w:i/>
          <w:color w:val="C00000"/>
          <w:spacing w:val="-12"/>
          <w:kern w:val="36"/>
          <w:sz w:val="28"/>
          <w:szCs w:val="28"/>
          <w:lang w:eastAsia="ru-RU"/>
        </w:rPr>
        <w:t>Духовно-нравственные аспекты на уроках математики.</w:t>
      </w:r>
    </w:p>
    <w:p w:rsidR="00BE21C4" w:rsidRPr="00BE21C4" w:rsidRDefault="00BE21C4" w:rsidP="00BE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21C4">
        <w:rPr>
          <w:rFonts w:ascii="Times New Roman" w:hAnsi="Times New Roman" w:cs="Times New Roman"/>
          <w:i/>
          <w:sz w:val="28"/>
          <w:szCs w:val="28"/>
        </w:rPr>
        <w:t>(Из  опыта работы учителя математики МБОУ «Гнездиловская СОШ»</w:t>
      </w:r>
      <w:proofErr w:type="gramEnd"/>
    </w:p>
    <w:p w:rsidR="00BE21C4" w:rsidRPr="00BE21C4" w:rsidRDefault="00BE21C4" w:rsidP="00BE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C4">
        <w:rPr>
          <w:rFonts w:ascii="Times New Roman" w:hAnsi="Times New Roman" w:cs="Times New Roman"/>
          <w:i/>
          <w:sz w:val="28"/>
          <w:szCs w:val="28"/>
        </w:rPr>
        <w:t>Болховского района  Орловской области Бессоновой О.Ю.)</w:t>
      </w:r>
    </w:p>
    <w:p w:rsidR="00BE21C4" w:rsidRPr="001F1CCE" w:rsidRDefault="00BE21C4" w:rsidP="00BE21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-12"/>
          <w:kern w:val="36"/>
          <w:sz w:val="28"/>
          <w:szCs w:val="28"/>
          <w:lang w:eastAsia="ru-RU"/>
        </w:rPr>
      </w:pPr>
    </w:p>
    <w:p w:rsidR="005604E9" w:rsidRPr="001F1CCE" w:rsidRDefault="001F1CCE" w:rsidP="001F1CCE">
      <w:pPr>
        <w:shd w:val="clear" w:color="auto" w:fill="FFFFFF"/>
        <w:spacing w:line="240" w:lineRule="auto"/>
        <w:ind w:firstLine="708"/>
        <w:jc w:val="right"/>
        <w:textAlignment w:val="baseline"/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</w:pPr>
      <w:r w:rsidRPr="001F1CCE"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  <w:t>Нравственность, влеченья, знанья</w:t>
      </w:r>
    </w:p>
    <w:p w:rsidR="001F1CCE" w:rsidRPr="001F1CCE" w:rsidRDefault="001F1CCE" w:rsidP="001F1CCE">
      <w:pPr>
        <w:shd w:val="clear" w:color="auto" w:fill="FFFFFF"/>
        <w:spacing w:line="240" w:lineRule="auto"/>
        <w:ind w:firstLine="708"/>
        <w:jc w:val="right"/>
        <w:textAlignment w:val="baseline"/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</w:pPr>
      <w:r w:rsidRPr="001F1CCE"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  <w:t>Зависят лишь от воспитанья</w:t>
      </w:r>
    </w:p>
    <w:p w:rsidR="001F1CCE" w:rsidRPr="001F1CCE" w:rsidRDefault="001F1CCE" w:rsidP="001F1CCE">
      <w:pPr>
        <w:shd w:val="clear" w:color="auto" w:fill="FFFFFF"/>
        <w:spacing w:line="240" w:lineRule="auto"/>
        <w:ind w:firstLine="708"/>
        <w:jc w:val="right"/>
        <w:textAlignment w:val="baseline"/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</w:pPr>
      <w:proofErr w:type="spellStart"/>
      <w:r w:rsidRPr="001F1CCE"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  <w:t>Брант</w:t>
      </w:r>
      <w:proofErr w:type="spellEnd"/>
      <w:r w:rsidRPr="001F1CCE">
        <w:rPr>
          <w:rFonts w:ascii="Monotype Corsiva" w:eastAsia="Times New Roman" w:hAnsi="Monotype Corsiva" w:cs="Times New Roman"/>
          <w:b/>
          <w:color w:val="000099"/>
          <w:spacing w:val="-12"/>
          <w:kern w:val="36"/>
          <w:sz w:val="28"/>
          <w:szCs w:val="28"/>
          <w:lang w:eastAsia="ru-RU"/>
        </w:rPr>
        <w:t xml:space="preserve"> С.</w:t>
      </w:r>
    </w:p>
    <w:p w:rsidR="008D37BF" w:rsidRPr="00621B4A" w:rsidRDefault="008D37BF" w:rsidP="001F1C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Наш 21 век – это век новых технологий. Техника стремительно врывается в жизнь людей, она облегчает им труд, заполняет досуг человека. Однако технический прогресс часто вступает в конфликт с моралью, противоречит нравственным понят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и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ям.</w:t>
      </w:r>
    </w:p>
    <w:p w:rsidR="008D37BF" w:rsidRPr="00621B4A" w:rsidRDefault="008D37BF" w:rsidP="001F1C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Этот конфликт происходит в нашей повседневной жизни каждый день и ка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ж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дую минуту. И это неудивительно, ведь успехи человечества ошеломляющи во всех сферах жизни.</w:t>
      </w:r>
    </w:p>
    <w:p w:rsidR="008D37BF" w:rsidRPr="00621B4A" w:rsidRDefault="008D37BF" w:rsidP="001F1C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Очень трудно осмыслить, что в нашем мире важнее: технический прогресс или нравственность. Что такое нравственность? Это совокупность нравственных законов, по которым живёт человек, то есть законов, которые он сам определяет для себя, в зависимости от воспитания, окружающих его людей и т. </w:t>
      </w:r>
      <w:r w:rsidR="00B407C8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д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.</w:t>
      </w:r>
    </w:p>
    <w:p w:rsidR="008D37BF" w:rsidRPr="00621B4A" w:rsidRDefault="008D37BF" w:rsidP="001F1C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Раскрытие нравственных законов человеком с момента зарождения общества, несомненно, претерпело большие изменения. Нравственные законы становятся более гуманными, в них вошли такие понятия, как свобода личности, уважение к личности (разумеется, развитие нравственных законов рассматривается на большинстве нас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ления и в расчет не принимаются отдельные случаи безнравственности, существ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вавшие всегда). Такой процесс можно назвать нравственным прогрессом. Но в де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й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ствительности не всё так просто. Ведь чтобы определить для себя законы нравстве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н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ности, </w:t>
      </w:r>
      <w:r w:rsidR="00B407C8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человек,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по крайней </w:t>
      </w:r>
      <w:r w:rsidR="00B407C8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мере,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должен </w:t>
      </w:r>
      <w:r w:rsidR="00300864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обладать</w:t>
      </w:r>
      <w:r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богатым духовным миром. А кто его сделает богатым? Конечно, скажут многие, родители, окружающее общество</w:t>
      </w:r>
      <w:r w:rsidR="00300864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. Но я считаю, что в первую очередь эта функция возлагается на учителей, на глазах кот</w:t>
      </w:r>
      <w:r w:rsidR="00300864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о</w:t>
      </w:r>
      <w:r w:rsidR="00300864" w:rsidRPr="00621B4A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рых этот ученик формируется в личность. А что может сделать его внутренний мир богаче? </w:t>
      </w:r>
    </w:p>
    <w:p w:rsidR="00F74EA5" w:rsidRPr="007F13C1" w:rsidRDefault="00F74EA5" w:rsidP="0055235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pacing w:val="-12"/>
          <w:kern w:val="36"/>
          <w:sz w:val="28"/>
          <w:szCs w:val="28"/>
          <w:lang w:eastAsia="ru-RU"/>
        </w:rPr>
      </w:pPr>
      <w:bookmarkStart w:id="0" w:name="_GoBack"/>
      <w:r w:rsidRPr="007F13C1">
        <w:rPr>
          <w:rFonts w:ascii="Times New Roman" w:eastAsia="Times New Roman" w:hAnsi="Times New Roman" w:cs="Times New Roman"/>
          <w:b/>
          <w:i/>
          <w:color w:val="C00000"/>
          <w:spacing w:val="-12"/>
          <w:kern w:val="36"/>
          <w:sz w:val="28"/>
          <w:szCs w:val="28"/>
          <w:lang w:eastAsia="ru-RU"/>
        </w:rPr>
        <w:t>Конечно же, знания!</w:t>
      </w:r>
    </w:p>
    <w:bookmarkEnd w:id="0"/>
    <w:p w:rsidR="00F74EA5" w:rsidRPr="00621B4A" w:rsidRDefault="00F74EA5" w:rsidP="0055235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– самое превосходное из владений. Все стремятся к нему, само же оно не приходит. Задача школы на современном этапе, в условиях моде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существующей системы российского образования, – не просто дать ребятам как можно больше знаний. Школа должна учить умению учиться, т.е. знания должны стать результатом увлекательного поиска истины, да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возможность использовать их в нестандартной, заведомо не прогноз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руемой ситуации.</w:t>
      </w:r>
    </w:p>
    <w:p w:rsidR="00F74EA5" w:rsidRPr="00621B4A" w:rsidRDefault="00F74EA5" w:rsidP="0055235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психолого-педагогической точки зрения интегрированный урок 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собствует 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познавательной деятельности, 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стимулирует</w:t>
      </w:r>
      <w:r w:rsidR="002D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активность, 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условием</w:t>
      </w:r>
      <w:r w:rsidR="002D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усвоения материала и способствует созданию у учащихся целостного представления об окружа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мире. Интегрированное обучение – система, которая 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объединяет,</w:t>
      </w:r>
      <w:r w:rsidR="002D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няет</w:t>
      </w:r>
      <w:r w:rsidR="002D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отдельным предметам в единое целое, на основе чего форм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у детей целостное восприятие мира. Я решила объединить такие, ра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на первый взгляд, предметы, как математика и краеведение.</w:t>
      </w:r>
    </w:p>
    <w:p w:rsidR="005B4DB1" w:rsidRPr="00621B4A" w:rsidRDefault="005B4DB1" w:rsidP="0055235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краеведения на уроках математики положительно влияют на результативность знаний учащихся, на развитие их как личности, несут большое воспитательное значение.</w:t>
      </w:r>
    </w:p>
    <w:p w:rsidR="005B4DB1" w:rsidRPr="00621B4A" w:rsidRDefault="005B4DB1" w:rsidP="00552352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следующие цели использования краеведения на уроках математики:</w:t>
      </w:r>
    </w:p>
    <w:p w:rsidR="005B4DB1" w:rsidRPr="00621B4A" w:rsidRDefault="005B4DB1" w:rsidP="00552352">
      <w:pPr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учащихся;</w:t>
      </w:r>
    </w:p>
    <w:p w:rsidR="005B4DB1" w:rsidRPr="00621B4A" w:rsidRDefault="005B4DB1" w:rsidP="00552352">
      <w:pPr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их гражданских качеств;</w:t>
      </w:r>
    </w:p>
    <w:p w:rsidR="005B4DB1" w:rsidRPr="00621B4A" w:rsidRDefault="005B4DB1" w:rsidP="00552352">
      <w:pPr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подрастающего поколения.</w:t>
      </w:r>
    </w:p>
    <w:p w:rsidR="005B4DB1" w:rsidRPr="00621B4A" w:rsidRDefault="00F74EA5" w:rsidP="00552352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же можно </w:t>
      </w:r>
      <w:r w:rsidR="005B4DB1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совместить в педагогической практике</w:t>
      </w:r>
      <w:r w:rsidR="002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7C8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такие,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на первый взгляд, предметы, как математика и краеведение</w:t>
      </w:r>
      <w:r w:rsidR="005B4DB1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DB1" w:rsidRPr="00621B4A" w:rsidRDefault="005B4DB1" w:rsidP="001F1CCE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первых, я это делаю через текстовые задачи. Пробудить чувство любви и гордости за свою малую родину можно через сюжеты математич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задач, содержащих краеведческую информацию. Ученики с большим интересом решают задачи, в которых говорится об их родном крае. Это сп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расширению их кругозора, связывает математику с окружающей действительностью.</w:t>
      </w:r>
    </w:p>
    <w:p w:rsidR="005B4DB1" w:rsidRPr="00621B4A" w:rsidRDefault="005B4DB1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E41AC" w:rsidRPr="001F1CCE" w:rsidRDefault="000E41AC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C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из истории становления города </w:t>
      </w:r>
      <w:proofErr w:type="spellStart"/>
      <w:r w:rsidRPr="001F1C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Болхова</w:t>
      </w:r>
      <w:proofErr w:type="spellEnd"/>
      <w:r w:rsidRPr="001F1C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E41AC" w:rsidRDefault="000E41AC" w:rsidP="005523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 xml:space="preserve">Дата основания города </w:t>
      </w:r>
      <w:proofErr w:type="spellStart"/>
      <w:r w:rsidRPr="00621B4A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Pr="00621B4A">
        <w:rPr>
          <w:rFonts w:ascii="Times New Roman" w:hAnsi="Times New Roman" w:cs="Times New Roman"/>
          <w:sz w:val="28"/>
          <w:szCs w:val="28"/>
        </w:rPr>
        <w:t xml:space="preserve"> датируется 1556 годом. Сколько лет городу </w:t>
      </w:r>
      <w:proofErr w:type="spellStart"/>
      <w:r w:rsidRPr="00621B4A">
        <w:rPr>
          <w:rFonts w:ascii="Times New Roman" w:hAnsi="Times New Roman" w:cs="Times New Roman"/>
          <w:sz w:val="28"/>
          <w:szCs w:val="28"/>
        </w:rPr>
        <w:t>Болхову</w:t>
      </w:r>
      <w:proofErr w:type="spellEnd"/>
      <w:r w:rsidRPr="00621B4A">
        <w:rPr>
          <w:rFonts w:ascii="Times New Roman" w:hAnsi="Times New Roman" w:cs="Times New Roman"/>
          <w:sz w:val="28"/>
          <w:szCs w:val="28"/>
        </w:rPr>
        <w:t xml:space="preserve"> исполниться в 2014 году?</w:t>
      </w:r>
    </w:p>
    <w:p w:rsidR="002D031B" w:rsidRPr="00621B4A" w:rsidRDefault="002D031B" w:rsidP="002D03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1B" w:rsidRPr="00DA2BC2" w:rsidRDefault="002D031B" w:rsidP="002D03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t xml:space="preserve">В 1797г. в г. </w:t>
      </w:r>
      <w:proofErr w:type="spellStart"/>
      <w:r w:rsidRPr="00DA2BC2">
        <w:rPr>
          <w:rFonts w:ascii="Times New Roman" w:hAnsi="Times New Roman" w:cs="Times New Roman"/>
          <w:sz w:val="28"/>
          <w:szCs w:val="28"/>
        </w:rPr>
        <w:t>Болхове</w:t>
      </w:r>
      <w:proofErr w:type="spellEnd"/>
      <w:r w:rsidRPr="00DA2BC2">
        <w:rPr>
          <w:rFonts w:ascii="Times New Roman" w:hAnsi="Times New Roman" w:cs="Times New Roman"/>
          <w:sz w:val="28"/>
          <w:szCs w:val="28"/>
        </w:rPr>
        <w:t xml:space="preserve"> насчитывалось: 12 каменных и 6 деревянных церквей, 26 каменных домов, народное училище, 107 кожевенных, 10 кирпичных, 2 солодовенных мастерских, 2 </w:t>
      </w:r>
      <w:proofErr w:type="spellStart"/>
      <w:r w:rsidRPr="00DA2BC2">
        <w:rPr>
          <w:rFonts w:ascii="Times New Roman" w:hAnsi="Times New Roman" w:cs="Times New Roman"/>
          <w:sz w:val="28"/>
          <w:szCs w:val="28"/>
        </w:rPr>
        <w:t>пивоварных</w:t>
      </w:r>
      <w:proofErr w:type="spellEnd"/>
      <w:r w:rsidRPr="00DA2BC2">
        <w:rPr>
          <w:rFonts w:ascii="Times New Roman" w:hAnsi="Times New Roman" w:cs="Times New Roman"/>
          <w:sz w:val="28"/>
          <w:szCs w:val="28"/>
        </w:rPr>
        <w:t xml:space="preserve"> завода ,21 ха</w:t>
      </w:r>
      <w:r w:rsidRPr="00DA2BC2">
        <w:rPr>
          <w:rFonts w:ascii="Times New Roman" w:hAnsi="Times New Roman" w:cs="Times New Roman"/>
          <w:sz w:val="28"/>
          <w:szCs w:val="28"/>
        </w:rPr>
        <w:t>р</w:t>
      </w:r>
      <w:r w:rsidRPr="00DA2BC2">
        <w:rPr>
          <w:rFonts w:ascii="Times New Roman" w:hAnsi="Times New Roman" w:cs="Times New Roman"/>
          <w:sz w:val="28"/>
          <w:szCs w:val="28"/>
        </w:rPr>
        <w:t xml:space="preserve">чевня,  водяная мельница на реке </w:t>
      </w:r>
      <w:proofErr w:type="spellStart"/>
      <w:r w:rsidRPr="00DA2BC2">
        <w:rPr>
          <w:rFonts w:ascii="Times New Roman" w:hAnsi="Times New Roman" w:cs="Times New Roman"/>
          <w:sz w:val="28"/>
          <w:szCs w:val="28"/>
        </w:rPr>
        <w:t>Нугрь</w:t>
      </w:r>
      <w:proofErr w:type="spellEnd"/>
      <w:r w:rsidRPr="00DA2BC2">
        <w:rPr>
          <w:rFonts w:ascii="Times New Roman" w:hAnsi="Times New Roman" w:cs="Times New Roman"/>
          <w:sz w:val="28"/>
          <w:szCs w:val="28"/>
        </w:rPr>
        <w:t>. Какую часть всех зданий з</w:t>
      </w:r>
      <w:r w:rsidRPr="00DA2BC2">
        <w:rPr>
          <w:rFonts w:ascii="Times New Roman" w:hAnsi="Times New Roman" w:cs="Times New Roman"/>
          <w:sz w:val="28"/>
          <w:szCs w:val="28"/>
        </w:rPr>
        <w:t>а</w:t>
      </w:r>
      <w:r w:rsidRPr="00DA2BC2">
        <w:rPr>
          <w:rFonts w:ascii="Times New Roman" w:hAnsi="Times New Roman" w:cs="Times New Roman"/>
          <w:sz w:val="28"/>
          <w:szCs w:val="28"/>
        </w:rPr>
        <w:t>нимали церкви?</w:t>
      </w: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BC2">
        <w:rPr>
          <w:rFonts w:ascii="Times New Roman" w:hAnsi="Times New Roman" w:cs="Times New Roman"/>
          <w:i/>
          <w:sz w:val="28"/>
          <w:szCs w:val="28"/>
        </w:rPr>
        <w:t>Ответ: 3/31</w:t>
      </w:r>
    </w:p>
    <w:p w:rsidR="002D031B" w:rsidRPr="00DA2BC2" w:rsidRDefault="002D031B" w:rsidP="002D031B">
      <w:pPr>
        <w:pStyle w:val="a3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lastRenderedPageBreak/>
        <w:t xml:space="preserve">В июне 1706г. император Петр </w:t>
      </w:r>
      <w:r w:rsidRPr="00DA2B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2BC2">
        <w:rPr>
          <w:rFonts w:ascii="Times New Roman" w:hAnsi="Times New Roman" w:cs="Times New Roman"/>
          <w:sz w:val="28"/>
          <w:szCs w:val="28"/>
        </w:rPr>
        <w:t xml:space="preserve"> с царевичем Алексеем посетили Бо</w:t>
      </w:r>
      <w:r w:rsidRPr="00DA2BC2">
        <w:rPr>
          <w:rFonts w:ascii="Times New Roman" w:hAnsi="Times New Roman" w:cs="Times New Roman"/>
          <w:sz w:val="28"/>
          <w:szCs w:val="28"/>
        </w:rPr>
        <w:t>л</w:t>
      </w:r>
      <w:r w:rsidRPr="00DA2BC2">
        <w:rPr>
          <w:rFonts w:ascii="Times New Roman" w:hAnsi="Times New Roman" w:cs="Times New Roman"/>
          <w:sz w:val="28"/>
          <w:szCs w:val="28"/>
        </w:rPr>
        <w:t>хов по пути в Киев на богомолье и закладку крепости. Сколько веков прошло с тех пор?</w:t>
      </w: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A2BC2">
        <w:rPr>
          <w:rFonts w:ascii="Times New Roman" w:hAnsi="Times New Roman" w:cs="Times New Roman"/>
          <w:i/>
          <w:sz w:val="28"/>
          <w:szCs w:val="28"/>
        </w:rPr>
        <w:t>3 века.</w:t>
      </w:r>
    </w:p>
    <w:p w:rsidR="002D031B" w:rsidRPr="00DA2BC2" w:rsidRDefault="002D031B" w:rsidP="002D031B">
      <w:pPr>
        <w:pStyle w:val="a3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t>44 года назад г. Болхов был включен в списки 115 русских городов. В каком году это произошло, если сейчас 2014 год.</w:t>
      </w: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BC2">
        <w:rPr>
          <w:rFonts w:ascii="Times New Roman" w:hAnsi="Times New Roman" w:cs="Times New Roman"/>
          <w:i/>
          <w:sz w:val="28"/>
          <w:szCs w:val="28"/>
        </w:rPr>
        <w:t>Ответ: 1970г.</w:t>
      </w:r>
    </w:p>
    <w:p w:rsidR="002D031B" w:rsidRPr="00DA2BC2" w:rsidRDefault="002D031B" w:rsidP="002D031B">
      <w:pPr>
        <w:pStyle w:val="a3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t>В 1647 г. задумал царь Алексей жениться. Из 200 девиц отобрал 6 с</w:t>
      </w:r>
      <w:r w:rsidRPr="00DA2BC2">
        <w:rPr>
          <w:rFonts w:ascii="Times New Roman" w:hAnsi="Times New Roman" w:cs="Times New Roman"/>
          <w:sz w:val="28"/>
          <w:szCs w:val="28"/>
        </w:rPr>
        <w:t>а</w:t>
      </w:r>
      <w:r w:rsidRPr="00DA2BC2">
        <w:rPr>
          <w:rFonts w:ascii="Times New Roman" w:hAnsi="Times New Roman" w:cs="Times New Roman"/>
          <w:sz w:val="28"/>
          <w:szCs w:val="28"/>
        </w:rPr>
        <w:t>мых красивых. Какая часть девушек осталась без внимания царя?</w:t>
      </w:r>
    </w:p>
    <w:p w:rsidR="002D031B" w:rsidRPr="00DA2BC2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031B" w:rsidRPr="00DA2BC2" w:rsidRDefault="001F1CCE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97/100</w:t>
      </w:r>
    </w:p>
    <w:p w:rsidR="001F1CCE" w:rsidRPr="00DA2BC2" w:rsidRDefault="001F1CCE" w:rsidP="001F1CCE">
      <w:pPr>
        <w:pStyle w:val="a3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A2BC2">
        <w:rPr>
          <w:rFonts w:ascii="Times New Roman" w:hAnsi="Times New Roman" w:cs="Times New Roman"/>
          <w:sz w:val="28"/>
          <w:szCs w:val="28"/>
        </w:rPr>
        <w:t>Назовите имя и фамилию нашей землячки, ставшей женой царя Але</w:t>
      </w:r>
      <w:r w:rsidRPr="00DA2BC2">
        <w:rPr>
          <w:rFonts w:ascii="Times New Roman" w:hAnsi="Times New Roman" w:cs="Times New Roman"/>
          <w:sz w:val="28"/>
          <w:szCs w:val="28"/>
        </w:rPr>
        <w:t>к</w:t>
      </w:r>
      <w:r w:rsidRPr="00DA2BC2">
        <w:rPr>
          <w:rFonts w:ascii="Times New Roman" w:hAnsi="Times New Roman" w:cs="Times New Roman"/>
          <w:sz w:val="28"/>
          <w:szCs w:val="28"/>
        </w:rPr>
        <w:t>сея в 1647г. Если известно, что каждая буква шифровки соответствует её порядковому номеру в русском алфавите.</w:t>
      </w:r>
    </w:p>
    <w:p w:rsidR="001F1CCE" w:rsidRPr="00DA2BC2" w:rsidRDefault="001F1CCE" w:rsidP="001F1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433"/>
        <w:gridCol w:w="522"/>
        <w:gridCol w:w="523"/>
        <w:gridCol w:w="523"/>
        <w:gridCol w:w="348"/>
        <w:gridCol w:w="523"/>
        <w:gridCol w:w="523"/>
        <w:gridCol w:w="523"/>
        <w:gridCol w:w="523"/>
        <w:gridCol w:w="523"/>
        <w:gridCol w:w="523"/>
        <w:gridCol w:w="433"/>
        <w:gridCol w:w="433"/>
        <w:gridCol w:w="523"/>
        <w:gridCol w:w="523"/>
        <w:gridCol w:w="433"/>
        <w:gridCol w:w="496"/>
      </w:tblGrid>
      <w:tr w:rsidR="001F1CCE" w:rsidRPr="00DA2BC2" w:rsidTr="00977161">
        <w:tc>
          <w:tcPr>
            <w:tcW w:w="528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4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F1CCE" w:rsidRPr="00DA2BC2" w:rsidTr="00977161">
        <w:tc>
          <w:tcPr>
            <w:tcW w:w="528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F1CCE" w:rsidRPr="00DA2BC2" w:rsidRDefault="001F1CCE" w:rsidP="00977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CE" w:rsidRPr="00DA2BC2" w:rsidRDefault="001F1CCE" w:rsidP="001F1CC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1CCE" w:rsidRPr="00DA2BC2" w:rsidRDefault="001F1CCE" w:rsidP="001F1CC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2BC2">
        <w:rPr>
          <w:rFonts w:ascii="Times New Roman" w:hAnsi="Times New Roman" w:cs="Times New Roman"/>
          <w:i/>
          <w:sz w:val="28"/>
          <w:szCs w:val="28"/>
        </w:rPr>
        <w:t>Ответ: Мария Милославская</w:t>
      </w:r>
    </w:p>
    <w:p w:rsidR="001F1CCE" w:rsidRDefault="001F1CCE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41AC" w:rsidRDefault="000E41AC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C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из истории становления села</w:t>
      </w:r>
      <w:r w:rsidR="00AB022F" w:rsidRPr="001F1C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D031B" w:rsidRDefault="002D031B" w:rsidP="001F1C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CE">
        <w:rPr>
          <w:rFonts w:ascii="Times New Roman" w:eastAsia="Times New Roman" w:hAnsi="Times New Roman" w:cs="Times New Roman"/>
          <w:sz w:val="28"/>
          <w:szCs w:val="28"/>
        </w:rPr>
        <w:t xml:space="preserve">В 2014 году нашему селу </w:t>
      </w:r>
      <w:proofErr w:type="spellStart"/>
      <w:r w:rsidRPr="001F1CCE">
        <w:rPr>
          <w:rFonts w:ascii="Times New Roman" w:eastAsia="Times New Roman" w:hAnsi="Times New Roman" w:cs="Times New Roman"/>
          <w:sz w:val="28"/>
          <w:szCs w:val="28"/>
        </w:rPr>
        <w:t>Гнездилово</w:t>
      </w:r>
      <w:proofErr w:type="spellEnd"/>
      <w:r w:rsidRPr="001F1CCE">
        <w:rPr>
          <w:rFonts w:ascii="Times New Roman" w:eastAsia="Times New Roman" w:hAnsi="Times New Roman" w:cs="Times New Roman"/>
          <w:sz w:val="28"/>
          <w:szCs w:val="28"/>
        </w:rPr>
        <w:t xml:space="preserve"> исполниться 509 лет. В каком г</w:t>
      </w:r>
      <w:r w:rsidRPr="001F1C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1CCE">
        <w:rPr>
          <w:rFonts w:ascii="Times New Roman" w:eastAsia="Times New Roman" w:hAnsi="Times New Roman" w:cs="Times New Roman"/>
          <w:sz w:val="28"/>
          <w:szCs w:val="28"/>
        </w:rPr>
        <w:t>ду образовалось наше село? Представьте  это число в виде суммы ра</w:t>
      </w:r>
      <w:r w:rsidRPr="001F1C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F1CCE">
        <w:rPr>
          <w:rFonts w:ascii="Times New Roman" w:eastAsia="Times New Roman" w:hAnsi="Times New Roman" w:cs="Times New Roman"/>
          <w:sz w:val="28"/>
          <w:szCs w:val="28"/>
        </w:rPr>
        <w:t>рядных слагаемых.</w:t>
      </w:r>
    </w:p>
    <w:p w:rsidR="001F1CCE" w:rsidRPr="001F1CCE" w:rsidRDefault="001F1CCE" w:rsidP="001F1CC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1505 год.</w:t>
      </w:r>
    </w:p>
    <w:p w:rsidR="002D031B" w:rsidRDefault="002D031B" w:rsidP="001F1CC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F1CCE">
        <w:rPr>
          <w:sz w:val="28"/>
          <w:szCs w:val="28"/>
        </w:rPr>
        <w:t>Воинами</w:t>
      </w:r>
      <w:proofErr w:type="gramEnd"/>
      <w:r w:rsidRPr="001F1CCE">
        <w:rPr>
          <w:sz w:val="28"/>
          <w:szCs w:val="28"/>
        </w:rPr>
        <w:t xml:space="preserve"> какой СД село </w:t>
      </w:r>
      <w:proofErr w:type="spellStart"/>
      <w:r w:rsidRPr="001F1CCE">
        <w:rPr>
          <w:sz w:val="28"/>
          <w:szCs w:val="28"/>
        </w:rPr>
        <w:t>Гнездилово</w:t>
      </w:r>
      <w:proofErr w:type="spellEnd"/>
      <w:r w:rsidRPr="001F1CCE">
        <w:rPr>
          <w:sz w:val="28"/>
          <w:szCs w:val="28"/>
        </w:rPr>
        <w:t xml:space="preserve"> было освобождено от немецко-фашистских захватчиков, если результат при умножении этого числа на год, в котором началась ВОВ равен 690996.</w:t>
      </w:r>
    </w:p>
    <w:p w:rsidR="00AB022F" w:rsidRPr="00BE21C4" w:rsidRDefault="001F1CCE" w:rsidP="00BE21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 356 стрелковой дивизии.</w:t>
      </w:r>
    </w:p>
    <w:p w:rsidR="000E41AC" w:rsidRPr="00621B4A" w:rsidRDefault="005B4DB1" w:rsidP="001F1CCE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можно использовать игровые моменты урока на этапе акт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знаний, умений, навыко</w:t>
      </w:r>
      <w:r w:rsidR="000E41AC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Решая примеры устного счёта, например:</w:t>
      </w:r>
    </w:p>
    <w:p w:rsidR="002D031B" w:rsidRPr="002D031B" w:rsidRDefault="002D031B" w:rsidP="002D031B">
      <w:pPr>
        <w:pStyle w:val="a3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D031B">
        <w:rPr>
          <w:rFonts w:ascii="Times New Roman" w:hAnsi="Times New Roman" w:cs="Times New Roman"/>
          <w:sz w:val="28"/>
          <w:szCs w:val="28"/>
        </w:rPr>
        <w:t>Соедините прямоугольники стрелочками и назовите фамилию пом</w:t>
      </w:r>
      <w:r w:rsidRPr="002D031B">
        <w:rPr>
          <w:rFonts w:ascii="Times New Roman" w:hAnsi="Times New Roman" w:cs="Times New Roman"/>
          <w:sz w:val="28"/>
          <w:szCs w:val="28"/>
        </w:rPr>
        <w:t>е</w:t>
      </w:r>
      <w:r w:rsidRPr="002D031B">
        <w:rPr>
          <w:rFonts w:ascii="Times New Roman" w:hAnsi="Times New Roman" w:cs="Times New Roman"/>
          <w:sz w:val="28"/>
          <w:szCs w:val="28"/>
        </w:rPr>
        <w:t>щика, в доме которого было расположено старое здание школы.</w:t>
      </w:r>
    </w:p>
    <w:p w:rsidR="002D031B" w:rsidRPr="002D031B" w:rsidRDefault="002D031B" w:rsidP="002D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178"/>
        <w:gridCol w:w="236"/>
        <w:gridCol w:w="1285"/>
        <w:gridCol w:w="236"/>
        <w:gridCol w:w="1214"/>
        <w:gridCol w:w="236"/>
        <w:gridCol w:w="1360"/>
        <w:gridCol w:w="236"/>
        <w:gridCol w:w="1055"/>
      </w:tblGrid>
      <w:tr w:rsidR="002D031B" w:rsidRPr="002D031B" w:rsidTr="00977161">
        <w:trPr>
          <w:jc w:val="center"/>
        </w:trPr>
        <w:tc>
          <w:tcPr>
            <w:tcW w:w="1178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>-7+15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>-3·(-7)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 xml:space="preserve">  -5+7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 xml:space="preserve">  21-30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>-15:5</w:t>
            </w:r>
          </w:p>
        </w:tc>
      </w:tr>
      <w:tr w:rsidR="002D031B" w:rsidRPr="002D031B" w:rsidTr="00977161">
        <w:trPr>
          <w:jc w:val="center"/>
        </w:trPr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31B" w:rsidRPr="002D031B" w:rsidTr="00977161">
        <w:trPr>
          <w:gridAfter w:val="2"/>
          <w:wAfter w:w="1277" w:type="dxa"/>
          <w:jc w:val="center"/>
        </w:trPr>
        <w:tc>
          <w:tcPr>
            <w:tcW w:w="1178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D031B">
              <w:rPr>
                <w:rFonts w:ascii="Times New Roman" w:hAnsi="Times New Roman" w:cs="Times New Roman"/>
                <w:sz w:val="28"/>
                <w:szCs w:val="28"/>
              </w:rPr>
              <w:t xml:space="preserve">   2-17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 xml:space="preserve">  8-13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>-16+9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2D031B" w:rsidRPr="002D031B" w:rsidRDefault="002D031B" w:rsidP="002D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2D031B">
              <w:rPr>
                <w:rFonts w:ascii="Times New Roman" w:hAnsi="Times New Roman" w:cs="Times New Roman"/>
                <w:sz w:val="28"/>
                <w:szCs w:val="28"/>
              </w:rPr>
              <w:t>-9+(-7)</w:t>
            </w:r>
          </w:p>
        </w:tc>
      </w:tr>
    </w:tbl>
    <w:p w:rsidR="002D031B" w:rsidRPr="002D031B" w:rsidRDefault="002D031B" w:rsidP="002D031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031B" w:rsidRPr="002D031B" w:rsidRDefault="002D031B" w:rsidP="002D03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31B">
        <w:rPr>
          <w:rFonts w:ascii="Times New Roman" w:hAnsi="Times New Roman" w:cs="Times New Roman"/>
          <w:i/>
          <w:sz w:val="28"/>
          <w:szCs w:val="28"/>
        </w:rPr>
        <w:lastRenderedPageBreak/>
        <w:t>(каждый следующий пример начинается с числа, который является р</w:t>
      </w:r>
      <w:r w:rsidRPr="002D031B">
        <w:rPr>
          <w:rFonts w:ascii="Times New Roman" w:hAnsi="Times New Roman" w:cs="Times New Roman"/>
          <w:i/>
          <w:sz w:val="28"/>
          <w:szCs w:val="28"/>
        </w:rPr>
        <w:t>е</w:t>
      </w:r>
      <w:r w:rsidRPr="002D031B">
        <w:rPr>
          <w:rFonts w:ascii="Times New Roman" w:hAnsi="Times New Roman" w:cs="Times New Roman"/>
          <w:i/>
          <w:sz w:val="28"/>
          <w:szCs w:val="28"/>
        </w:rPr>
        <w:t>шением предыдущего примера</w:t>
      </w:r>
      <w:r w:rsidRPr="002D031B">
        <w:rPr>
          <w:rFonts w:ascii="Times New Roman" w:hAnsi="Times New Roman" w:cs="Times New Roman"/>
          <w:sz w:val="28"/>
          <w:szCs w:val="28"/>
        </w:rPr>
        <w:t>)</w:t>
      </w:r>
    </w:p>
    <w:p w:rsidR="002D031B" w:rsidRPr="002D031B" w:rsidRDefault="002D031B" w:rsidP="002D031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31B">
        <w:rPr>
          <w:rFonts w:ascii="Times New Roman" w:hAnsi="Times New Roman" w:cs="Times New Roman"/>
          <w:i/>
          <w:sz w:val="28"/>
          <w:szCs w:val="28"/>
        </w:rPr>
        <w:t>Ответ: Гнездилов</w:t>
      </w:r>
    </w:p>
    <w:p w:rsidR="000E41AC" w:rsidRPr="00621B4A" w:rsidRDefault="000E41AC" w:rsidP="002D0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B1" w:rsidRPr="00621B4A" w:rsidRDefault="005B4DB1" w:rsidP="00BE21C4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третьих, это уроки – заочные путешествия. Я практикую заочные п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тешествия по историческим, достопримечательным местам родного края, п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тешествие во времени в прошлое своего края.</w:t>
      </w:r>
    </w:p>
    <w:p w:rsidR="005B4DB1" w:rsidRPr="00621B4A" w:rsidRDefault="00EA70D2" w:rsidP="00BE21C4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путешествие к гордости Болховского района к </w:t>
      </w:r>
      <w:proofErr w:type="spellStart"/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Кривцовскому</w:t>
      </w:r>
      <w:proofErr w:type="spellEnd"/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мемориальному комплексу, посвященному памяти </w:t>
      </w:r>
      <w:r w:rsidR="002A5A9F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415DC7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Бо</w:t>
      </w:r>
      <w:r w:rsidR="00415DC7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5DC7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ховской наступательной операции</w:t>
      </w:r>
      <w:r w:rsidR="005B4DB1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31B" w:rsidRDefault="002D031B" w:rsidP="002D031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1B">
        <w:rPr>
          <w:rFonts w:ascii="Times New Roman" w:hAnsi="Times New Roman" w:cs="Times New Roman"/>
          <w:sz w:val="28"/>
          <w:szCs w:val="28"/>
        </w:rPr>
        <w:t xml:space="preserve">Со времён ВОВ в России осталось много безымянных высот, которые обозначены  памятью в сердце народном, а на топографических картах цифрами. Назовите число, которым обозначена высота у села </w:t>
      </w:r>
      <w:proofErr w:type="spellStart"/>
      <w:r w:rsidRPr="002D031B">
        <w:rPr>
          <w:rFonts w:ascii="Times New Roman" w:hAnsi="Times New Roman" w:cs="Times New Roman"/>
          <w:sz w:val="28"/>
          <w:szCs w:val="28"/>
        </w:rPr>
        <w:t>Кривц</w:t>
      </w:r>
      <w:r w:rsidRPr="002D031B">
        <w:rPr>
          <w:rFonts w:ascii="Times New Roman" w:hAnsi="Times New Roman" w:cs="Times New Roman"/>
          <w:sz w:val="28"/>
          <w:szCs w:val="28"/>
        </w:rPr>
        <w:t>о</w:t>
      </w:r>
      <w:r w:rsidRPr="002D031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2D031B">
        <w:rPr>
          <w:rFonts w:ascii="Times New Roman" w:hAnsi="Times New Roman" w:cs="Times New Roman"/>
          <w:sz w:val="28"/>
          <w:szCs w:val="28"/>
        </w:rPr>
        <w:t>, если оно содержит 2 сотни, 0 десятков,3 единицы и 5 десятых.</w:t>
      </w:r>
    </w:p>
    <w:p w:rsidR="00BE21C4" w:rsidRPr="002D031B" w:rsidRDefault="00BE21C4" w:rsidP="00BE21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203, 5</w:t>
      </w:r>
    </w:p>
    <w:p w:rsidR="00EA70D2" w:rsidRDefault="00EA70D2" w:rsidP="005523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52">
        <w:rPr>
          <w:rFonts w:ascii="Times New Roman" w:hAnsi="Times New Roman" w:cs="Times New Roman"/>
          <w:sz w:val="28"/>
          <w:szCs w:val="28"/>
        </w:rPr>
        <w:t xml:space="preserve">В каком году открыт </w:t>
      </w:r>
      <w:proofErr w:type="spellStart"/>
      <w:r w:rsidRPr="00552352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Pr="00552352">
        <w:rPr>
          <w:rFonts w:ascii="Times New Roman" w:hAnsi="Times New Roman" w:cs="Times New Roman"/>
          <w:sz w:val="28"/>
          <w:szCs w:val="28"/>
        </w:rPr>
        <w:t xml:space="preserve"> мемориальный комплекс, если среднее арифметическое года его основания и 2014 года равно 1992.</w:t>
      </w:r>
    </w:p>
    <w:p w:rsidR="00BE21C4" w:rsidRPr="00552352" w:rsidRDefault="00BE21C4" w:rsidP="00BE21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1970 год.</w:t>
      </w:r>
    </w:p>
    <w:p w:rsidR="005B4DB1" w:rsidRPr="00621B4A" w:rsidRDefault="005B4DB1" w:rsidP="00BE21C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четвёртых, это уроки, приуроченные к юбилейным датам. Изучение программного материала по математике в тесной связи с общественно – ва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событиями повышает социальную значимость деятельности учащихся.</w:t>
      </w:r>
    </w:p>
    <w:p w:rsidR="005B4DB1" w:rsidRPr="00621B4A" w:rsidRDefault="005B4DB1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E3B1B" w:rsidRPr="00621B4A" w:rsidRDefault="000E3B1B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теме «Действия с десятичными дробями»</w:t>
      </w:r>
      <w:r w:rsid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</w:t>
      </w:r>
      <w:r w:rsidR="002A5A9F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связать с 70-летием снятия блокады Ленинграда</w:t>
      </w:r>
      <w:r w:rsidR="005B4DB1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 полученное число при в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следующих упражнений, будет напоминать  ученикам о страшной правде  войны.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длилась блокада Ленинграда, если началась она 8 се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1941 года, а закончилась 27 января 1944 года? (900 дней)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кольце блокады оказалось много людей. А сколько? Сосчитайте</w:t>
      </w:r>
    </w:p>
    <w:p w:rsidR="000E3B1B" w:rsidRPr="00621B4A" w:rsidRDefault="000E3B1B" w:rsidP="0055235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228,7 * 10000 =            (2887000 человек)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зимы 1941-1942 годов стояли страшные морозы. Какие? С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считайте. </w:t>
      </w:r>
    </w:p>
    <w:p w:rsidR="000E3B1B" w:rsidRPr="00621B4A" w:rsidRDefault="000E3B1B" w:rsidP="0055235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10,5 + 40,5 -  8 =           (43 С)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заводах у станков взрослых заменили подростки. Сколько часов в сутки они работали? Вычислите.</w:t>
      </w:r>
    </w:p>
    <w:p w:rsidR="000E3B1B" w:rsidRPr="00621B4A" w:rsidRDefault="000E3B1B" w:rsidP="0055235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2,8: 2 * 10 =                   (14 часов)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1941-1942 годов. Не стало отопления, света, стены домов пр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мерзли. Посчитайте. На сколько см в глубину промерзли стены домов?</w:t>
      </w:r>
    </w:p>
    <w:p w:rsidR="000E3B1B" w:rsidRPr="00621B4A" w:rsidRDefault="000E3B1B" w:rsidP="0055235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12,4 – 0,4 + 18 =           (30 см)</w:t>
      </w:r>
    </w:p>
    <w:p w:rsidR="000E3B1B" w:rsidRPr="00621B4A" w:rsidRDefault="000E3B1B" w:rsidP="0055235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20 000 000 человек наша страна потеряла в Великой  Отечественной войне. Если бы мы посвятили каждой жертве войны по  минуте молч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то нам бы пришлось молчать, сколько лет?       (38 лет)</w:t>
      </w:r>
    </w:p>
    <w:p w:rsidR="00C12584" w:rsidRPr="00621B4A" w:rsidRDefault="00C12584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3B1B" w:rsidRPr="00621B4A" w:rsidRDefault="000E3B1B" w:rsidP="00BE21C4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выделить на уроке время для обсуждения такого важного события для нашей страны</w:t>
      </w:r>
      <w:r w:rsidR="00C12584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C12584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12584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игры  Сочи -2014</w:t>
      </w:r>
      <w:r w:rsidR="00C12584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584" w:rsidRPr="00621B4A" w:rsidRDefault="00C12584" w:rsidP="00BE21C4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изучении темы «Координаты на прямой» 6 класс, обс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талисманы 22 зимних олимпийских игр Сочи -2014, и выполнить сл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 задание:</w:t>
      </w:r>
    </w:p>
    <w:p w:rsidR="00C12584" w:rsidRPr="00621B4A" w:rsidRDefault="00552352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244475</wp:posOffset>
            </wp:positionV>
            <wp:extent cx="3180715" cy="2019300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600" t="32593" r="23590" b="2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584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ошибки:</w:t>
      </w:r>
    </w:p>
    <w:p w:rsidR="00C12584" w:rsidRPr="00621B4A" w:rsidRDefault="00C12584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F4A" w:rsidRDefault="00B43F4A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060DF" w:rsidRPr="00621B4A" w:rsidRDefault="00552352" w:rsidP="00BE21C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пятых</w:t>
      </w:r>
      <w:r w:rsidR="005B4DB1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изучение природы родного края, в процессе которого формируется экологическое мышление учащихся</w:t>
      </w:r>
      <w:r w:rsidR="001060DF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B1" w:rsidRPr="00621B4A" w:rsidRDefault="005B4DB1" w:rsidP="00BE21C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 учащимися </w:t>
      </w:r>
      <w:r w:rsidR="001060DF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можно провести исследовател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проектную работу по теме: «</w:t>
      </w:r>
      <w:r w:rsidR="001060DF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уголку земли нашу заботу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ходе этой работы ребята узнают, какова площадь зелёных насаждений села, сколько тонн вредных веществ они могут очистить из воздуха, об экологич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проблемах края и вносят свои предложения по улучшению экологич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обстановки. Задачи экологического содержания позволяют формировать бережное отношение ко всему живому, личную ответственность за происх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дящее вокруг нас.</w:t>
      </w:r>
    </w:p>
    <w:p w:rsidR="00D32A1D" w:rsidRPr="00621B4A" w:rsidRDefault="00552352" w:rsidP="00BE21C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- шестых</w:t>
      </w:r>
      <w:r w:rsidR="00D32A1D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C7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физического</w:t>
      </w:r>
      <w:r w:rsidR="00D32A1D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нравственного здоровья является неотъемлемым  составляющим любого урока.</w:t>
      </w:r>
    </w:p>
    <w:p w:rsidR="00D32A1D" w:rsidRPr="00621B4A" w:rsidRDefault="00D32A1D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формируя установки на здоровый образ жизни можно поговорить и даже вычислить результаты вредных привычек, например курения:</w:t>
      </w:r>
    </w:p>
    <w:p w:rsidR="001060DF" w:rsidRPr="00BE21C4" w:rsidRDefault="00D32A1D" w:rsidP="00BE21C4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сигарета содержит до 2,1 мг</w:t>
      </w:r>
      <w:proofErr w:type="gramStart"/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21C4"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икотина, яда более сильного, чем стрихнин. При курении   дыма попадает в воздух. Выясните, сколько никотина окажется в воздухе комнаты, в которой курильщик выкурил </w:t>
      </w:r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сигарет? При этом известно, что смертельная доза яда-40 мг. Скол</w:t>
      </w:r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2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процентов смертельной дозы яда будет в воздухе этой комнаты?                                                                                                          Ответ:14 мг;  35%</w:t>
      </w:r>
    </w:p>
    <w:p w:rsidR="00D32A1D" w:rsidRPr="00621B4A" w:rsidRDefault="00D32A1D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4B29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с новой точки зрения правила умножения положительных и отрицательных чисел, положительным образом отразятся на нравственном здоровье учащихся.</w:t>
      </w:r>
    </w:p>
    <w:p w:rsidR="00BE21C4" w:rsidRDefault="008C4B29" w:rsidP="00552352">
      <w:pPr>
        <w:spacing w:before="100" w:before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8C4B29" w:rsidRPr="00621B4A" w:rsidRDefault="008C4B29" w:rsidP="00552352">
      <w:pPr>
        <w:spacing w:before="100" w:before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Друг моего друга – мой друг</w:t>
      </w:r>
      <w:proofErr w:type="gramStart"/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»:  ( + ·  + = +)</w:t>
      </w:r>
      <w:proofErr w:type="gramEnd"/>
    </w:p>
    <w:p w:rsidR="008C4B29" w:rsidRPr="008C4B29" w:rsidRDefault="008C4B29" w:rsidP="00BE21C4">
      <w:pPr>
        <w:spacing w:before="100" w:before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«Враг моего врага – мой друг</w:t>
      </w:r>
      <w:proofErr w:type="gramStart"/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»: ( - ·  - = +)</w:t>
      </w:r>
      <w:proofErr w:type="gramEnd"/>
    </w:p>
    <w:p w:rsidR="008C4B29" w:rsidRPr="008C4B29" w:rsidRDefault="008C4B29" w:rsidP="00BE21C4">
      <w:pPr>
        <w:spacing w:before="100" w:before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 моего врага – мой враг</w:t>
      </w:r>
      <w:proofErr w:type="gramStart"/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»: (+ ·  -  =  - )</w:t>
      </w:r>
      <w:proofErr w:type="gramEnd"/>
    </w:p>
    <w:p w:rsidR="008C4B29" w:rsidRPr="008C4B29" w:rsidRDefault="008C4B29" w:rsidP="00BE21C4">
      <w:pPr>
        <w:spacing w:before="100" w:before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«Враг моего друга – мой  враг</w:t>
      </w:r>
      <w:proofErr w:type="gramStart"/>
      <w:r w:rsidRP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>»: (- · + = - );</w:t>
      </w:r>
      <w:proofErr w:type="gramEnd"/>
    </w:p>
    <w:p w:rsidR="008C4B29" w:rsidRPr="00621B4A" w:rsidRDefault="008C4B29" w:rsidP="005523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B1" w:rsidRPr="00621B4A" w:rsidRDefault="005B4DB1" w:rsidP="00552352">
      <w:pPr>
        <w:shd w:val="clear" w:color="auto" w:fill="FFFFFF"/>
        <w:spacing w:line="240" w:lineRule="auto"/>
        <w:ind w:firstLine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таких уроков заключается в том, что учащиеся в течение вс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урока работают целенаправленно, с увлечением и инте</w:t>
      </w:r>
      <w:r w:rsidR="00B43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ресом узнают</w:t>
      </w:r>
      <w:r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о тайнах родного края.</w:t>
      </w:r>
    </w:p>
    <w:p w:rsidR="005B4DB1" w:rsidRPr="00621B4A" w:rsidRDefault="005B4DB1" w:rsidP="005523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B3" w:rsidRPr="00621B4A" w:rsidRDefault="00B43F4A" w:rsidP="00552352">
      <w:pPr>
        <w:spacing w:line="240" w:lineRule="auto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отметить, что прежде чем воспитывать на уроке математике духовно-нравственную личность, нужно для начала заи</w:t>
      </w:r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тересовать самим предметом, чтобы его изучали не с одной лишь целью сдать ЕГЭ, а чтобы их интерес к предмету был настолько велик, чтобы они сами могли бы делать различные научные открытия в этой области, </w:t>
      </w:r>
      <w:proofErr w:type="gramStart"/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B4A" w:rsidRPr="006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 прославлять свою страну и быть патриотом своей Родины.</w:t>
      </w:r>
    </w:p>
    <w:sectPr w:rsidR="008E7AB3" w:rsidRPr="00621B4A" w:rsidSect="00BE21C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D" w:sz="8" w:space="24" w:color="7030A0"/>
        <w:left w:val="doubleD" w:sz="8" w:space="24" w:color="7030A0"/>
        <w:bottom w:val="doubleD" w:sz="8" w:space="24" w:color="7030A0"/>
        <w:right w:val="doubleD" w:sz="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4A" w:rsidRDefault="00621B4A" w:rsidP="00621B4A">
      <w:pPr>
        <w:spacing w:after="0" w:line="240" w:lineRule="auto"/>
      </w:pPr>
      <w:r>
        <w:separator/>
      </w:r>
    </w:p>
  </w:endnote>
  <w:endnote w:type="continuationSeparator" w:id="0">
    <w:p w:rsidR="00621B4A" w:rsidRDefault="00621B4A" w:rsidP="0062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172"/>
      <w:docPartObj>
        <w:docPartGallery w:val="Page Numbers (Bottom of Page)"/>
        <w:docPartUnique/>
      </w:docPartObj>
    </w:sdtPr>
    <w:sdtEndPr/>
    <w:sdtContent>
      <w:p w:rsidR="001F1CCE" w:rsidRDefault="006734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1B4A" w:rsidRDefault="00621B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4A" w:rsidRDefault="00621B4A" w:rsidP="00621B4A">
      <w:pPr>
        <w:spacing w:after="0" w:line="240" w:lineRule="auto"/>
      </w:pPr>
      <w:r>
        <w:separator/>
      </w:r>
    </w:p>
  </w:footnote>
  <w:footnote w:type="continuationSeparator" w:id="0">
    <w:p w:rsidR="00621B4A" w:rsidRDefault="00621B4A" w:rsidP="0062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E" w:rsidRPr="001F1CCE" w:rsidRDefault="001F1CCE" w:rsidP="001F1CCE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F1CCE">
      <w:rPr>
        <w:rFonts w:ascii="Times New Roman" w:hAnsi="Times New Roman" w:cs="Times New Roman"/>
        <w:sz w:val="28"/>
        <w:szCs w:val="28"/>
      </w:rPr>
      <w:t>Бессонова Ольга Юрьевна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msoAE12"/>
      </v:shape>
    </w:pict>
  </w:numPicBullet>
  <w:abstractNum w:abstractNumId="0">
    <w:nsid w:val="19B971B1"/>
    <w:multiLevelType w:val="multilevel"/>
    <w:tmpl w:val="ECE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50688"/>
    <w:multiLevelType w:val="hybridMultilevel"/>
    <w:tmpl w:val="0F40472C"/>
    <w:lvl w:ilvl="0" w:tplc="2ECC9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384"/>
    <w:multiLevelType w:val="multilevel"/>
    <w:tmpl w:val="C09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0583"/>
    <w:multiLevelType w:val="hybridMultilevel"/>
    <w:tmpl w:val="53A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7D95"/>
    <w:multiLevelType w:val="multilevel"/>
    <w:tmpl w:val="37B218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E3049"/>
    <w:multiLevelType w:val="hybridMultilevel"/>
    <w:tmpl w:val="5E8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4E92"/>
    <w:multiLevelType w:val="hybridMultilevel"/>
    <w:tmpl w:val="F732DC78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00B4A87"/>
    <w:multiLevelType w:val="multilevel"/>
    <w:tmpl w:val="976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A720E"/>
    <w:multiLevelType w:val="hybridMultilevel"/>
    <w:tmpl w:val="B91CE7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07B00A1"/>
    <w:multiLevelType w:val="hybridMultilevel"/>
    <w:tmpl w:val="8274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A679C"/>
    <w:multiLevelType w:val="multilevel"/>
    <w:tmpl w:val="42F657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318AC"/>
    <w:multiLevelType w:val="hybridMultilevel"/>
    <w:tmpl w:val="7D4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041"/>
    <w:rsid w:val="000E3B1B"/>
    <w:rsid w:val="000E41AC"/>
    <w:rsid w:val="001060DF"/>
    <w:rsid w:val="001F1CCE"/>
    <w:rsid w:val="002A5A9F"/>
    <w:rsid w:val="002D031B"/>
    <w:rsid w:val="00300864"/>
    <w:rsid w:val="00415DC7"/>
    <w:rsid w:val="00552352"/>
    <w:rsid w:val="005604E9"/>
    <w:rsid w:val="0059570D"/>
    <w:rsid w:val="005B4DB1"/>
    <w:rsid w:val="00621B4A"/>
    <w:rsid w:val="00673467"/>
    <w:rsid w:val="007801CF"/>
    <w:rsid w:val="007F13C1"/>
    <w:rsid w:val="008C4B29"/>
    <w:rsid w:val="008D37BF"/>
    <w:rsid w:val="008E7AB3"/>
    <w:rsid w:val="00940635"/>
    <w:rsid w:val="00AB022F"/>
    <w:rsid w:val="00B407C8"/>
    <w:rsid w:val="00B43F4A"/>
    <w:rsid w:val="00BB2041"/>
    <w:rsid w:val="00BE21C4"/>
    <w:rsid w:val="00C12584"/>
    <w:rsid w:val="00C1306B"/>
    <w:rsid w:val="00CD0553"/>
    <w:rsid w:val="00D32A1D"/>
    <w:rsid w:val="00EA70D2"/>
    <w:rsid w:val="00F7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AC"/>
    <w:pPr>
      <w:ind w:left="720"/>
      <w:contextualSpacing/>
    </w:pPr>
  </w:style>
  <w:style w:type="table" w:styleId="a4">
    <w:name w:val="Table Grid"/>
    <w:basedOn w:val="a1"/>
    <w:uiPriority w:val="59"/>
    <w:rsid w:val="000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2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4A"/>
  </w:style>
  <w:style w:type="paragraph" w:styleId="a7">
    <w:name w:val="footer"/>
    <w:basedOn w:val="a"/>
    <w:link w:val="a8"/>
    <w:uiPriority w:val="99"/>
    <w:unhideWhenUsed/>
    <w:rsid w:val="0062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AC"/>
    <w:pPr>
      <w:ind w:left="720"/>
      <w:contextualSpacing/>
    </w:pPr>
  </w:style>
  <w:style w:type="table" w:styleId="a4">
    <w:name w:val="Table Grid"/>
    <w:basedOn w:val="a1"/>
    <w:uiPriority w:val="59"/>
    <w:rsid w:val="000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4A"/>
  </w:style>
  <w:style w:type="paragraph" w:styleId="a7">
    <w:name w:val="footer"/>
    <w:basedOn w:val="a"/>
    <w:link w:val="a8"/>
    <w:uiPriority w:val="99"/>
    <w:unhideWhenUsed/>
    <w:rsid w:val="0062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13</cp:revision>
  <cp:lastPrinted>2014-02-13T09:44:00Z</cp:lastPrinted>
  <dcterms:created xsi:type="dcterms:W3CDTF">2014-02-07T09:27:00Z</dcterms:created>
  <dcterms:modified xsi:type="dcterms:W3CDTF">2014-02-13T10:10:00Z</dcterms:modified>
</cp:coreProperties>
</file>